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A063C" w14:textId="77777777" w:rsidR="00AB45F2" w:rsidRPr="00BA3CDD" w:rsidRDefault="00AB45F2" w:rsidP="00AB45F2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PRILOGA 1</w:t>
      </w:r>
    </w:p>
    <w:p w14:paraId="6A7E2075" w14:textId="77777777" w:rsidR="00AB45F2" w:rsidRPr="00BA3CDD" w:rsidRDefault="00AB45F2" w:rsidP="00AB45F2">
      <w:pPr>
        <w:rPr>
          <w:rFonts w:ascii="Trebuchet MS" w:hAnsi="Trebuchet MS"/>
          <w:b/>
          <w:sz w:val="20"/>
          <w:szCs w:val="20"/>
        </w:rPr>
      </w:pPr>
      <w:r w:rsidRPr="00BA3CDD">
        <w:rPr>
          <w:rFonts w:ascii="Trebuchet MS" w:hAnsi="Trebuchet MS"/>
          <w:b/>
          <w:sz w:val="20"/>
          <w:szCs w:val="20"/>
        </w:rPr>
        <w:t>Tehnična specifikacija, 4303-1</w:t>
      </w:r>
      <w:r>
        <w:rPr>
          <w:rFonts w:ascii="Trebuchet MS" w:hAnsi="Trebuchet MS"/>
          <w:b/>
          <w:sz w:val="20"/>
          <w:szCs w:val="20"/>
        </w:rPr>
        <w:t>1</w:t>
      </w:r>
      <w:r w:rsidRPr="00BA3CDD">
        <w:rPr>
          <w:rFonts w:ascii="Trebuchet MS" w:hAnsi="Trebuchet MS"/>
          <w:b/>
          <w:sz w:val="20"/>
          <w:szCs w:val="20"/>
        </w:rPr>
        <w:t>/2025</w:t>
      </w:r>
      <w:r>
        <w:rPr>
          <w:rFonts w:ascii="Trebuchet MS" w:hAnsi="Trebuchet MS"/>
          <w:b/>
          <w:sz w:val="20"/>
          <w:szCs w:val="20"/>
        </w:rPr>
        <w:t xml:space="preserve"> - 4, poslovni najem vozil</w:t>
      </w:r>
    </w:p>
    <w:p w14:paraId="03B02198" w14:textId="77777777" w:rsidR="00AB45F2" w:rsidRDefault="00AB45F2" w:rsidP="00AB45F2">
      <w:pPr>
        <w:rPr>
          <w:rFonts w:ascii="Trebuchet MS" w:hAnsi="Trebuchet MS"/>
          <w:sz w:val="20"/>
          <w:szCs w:val="20"/>
        </w:rPr>
      </w:pPr>
    </w:p>
    <w:p w14:paraId="170565B7" w14:textId="7C32EE89" w:rsidR="00AB45F2" w:rsidRDefault="00AB45F2" w:rsidP="00AB45F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Količina: 4 avtomobili</w:t>
      </w:r>
    </w:p>
    <w:p w14:paraId="451BD860" w14:textId="77777777" w:rsidR="00AB45F2" w:rsidRDefault="00AB45F2" w:rsidP="00AB45F2">
      <w:pPr>
        <w:rPr>
          <w:rFonts w:ascii="Trebuchet MS" w:hAnsi="Trebuchet MS"/>
          <w:sz w:val="20"/>
          <w:szCs w:val="20"/>
        </w:rPr>
      </w:pPr>
    </w:p>
    <w:p w14:paraId="5848ABDF" w14:textId="77777777" w:rsidR="00AB45F2" w:rsidRDefault="00AB45F2" w:rsidP="00AB45F2">
      <w:pPr>
        <w:rPr>
          <w:rFonts w:ascii="Trebuchet MS" w:hAnsi="Trebuchet MS"/>
          <w:sz w:val="20"/>
          <w:szCs w:val="20"/>
        </w:rPr>
      </w:pPr>
    </w:p>
    <w:p w14:paraId="76F67169" w14:textId="77777777" w:rsidR="00AB45F2" w:rsidRPr="009F56DA" w:rsidRDefault="00AB45F2" w:rsidP="00AB45F2">
      <w:pPr>
        <w:shd w:val="clear" w:color="auto" w:fill="FFFFFF"/>
        <w:jc w:val="both"/>
        <w:rPr>
          <w:rFonts w:ascii="Trebuchet MS" w:hAnsi="Trebuchet MS" w:cs="Arial"/>
          <w:color w:val="222222"/>
          <w:sz w:val="18"/>
          <w:szCs w:val="18"/>
        </w:rPr>
      </w:pPr>
      <w:r w:rsidRPr="009F56DA">
        <w:rPr>
          <w:rFonts w:ascii="Trebuchet MS" w:hAnsi="Trebuchet MS" w:cs="Arial"/>
          <w:color w:val="222222"/>
          <w:sz w:val="18"/>
          <w:szCs w:val="18"/>
        </w:rPr>
        <w:t xml:space="preserve">Storitve najema, upravljanja in vzdrževanja vozil, ki vključujejo stroške uporabe, najema, vzdrževanja, čiščenje, registracije. V ceno najema in vzdrževanja vozil morajo biti vključeni tudi stroški menjave pnevmatik, stroški cestnine (vozila morajo imeti e-vinjeto) in registracije.  </w:t>
      </w:r>
    </w:p>
    <w:p w14:paraId="6769BC75" w14:textId="77777777" w:rsidR="00AB45F2" w:rsidRPr="009F56DA" w:rsidRDefault="00AB45F2" w:rsidP="00AB45F2">
      <w:pPr>
        <w:shd w:val="clear" w:color="auto" w:fill="FFFFFF"/>
        <w:jc w:val="both"/>
        <w:rPr>
          <w:rFonts w:ascii="Trebuchet MS" w:hAnsi="Trebuchet MS" w:cs="Arial"/>
          <w:color w:val="222222"/>
          <w:sz w:val="18"/>
          <w:szCs w:val="18"/>
        </w:rPr>
      </w:pPr>
    </w:p>
    <w:p w14:paraId="5E6FC352" w14:textId="77777777" w:rsidR="00AB45F2" w:rsidRPr="009F56DA" w:rsidRDefault="00AB45F2" w:rsidP="00AB45F2">
      <w:pPr>
        <w:shd w:val="clear" w:color="auto" w:fill="FFFFFF"/>
        <w:jc w:val="both"/>
        <w:rPr>
          <w:rFonts w:ascii="Trebuchet MS" w:hAnsi="Trebuchet MS" w:cs="Arial"/>
          <w:color w:val="222222"/>
          <w:sz w:val="18"/>
          <w:szCs w:val="18"/>
        </w:rPr>
      </w:pPr>
      <w:r w:rsidRPr="009F56DA">
        <w:rPr>
          <w:rFonts w:ascii="Trebuchet MS" w:hAnsi="Trebuchet MS" w:cs="Arial"/>
          <w:color w:val="222222"/>
          <w:sz w:val="18"/>
          <w:szCs w:val="18"/>
        </w:rPr>
        <w:t>Upravljanje in vzdrževanje voznega parka zajema:</w:t>
      </w:r>
    </w:p>
    <w:p w14:paraId="00A5136F" w14:textId="77777777" w:rsidR="00AB45F2" w:rsidRPr="009F56DA" w:rsidRDefault="00AB45F2" w:rsidP="00AB45F2">
      <w:pPr>
        <w:pStyle w:val="Odstavekseznama"/>
        <w:numPr>
          <w:ilvl w:val="0"/>
          <w:numId w:val="1"/>
        </w:numPr>
        <w:spacing w:after="60" w:line="259" w:lineRule="auto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Redno in izredno servisiranje ponujenega voznega parka</w:t>
      </w:r>
    </w:p>
    <w:p w14:paraId="57E7395A" w14:textId="77777777" w:rsidR="00AB45F2" w:rsidRPr="009F56DA" w:rsidRDefault="00AB45F2" w:rsidP="00AB45F2">
      <w:pPr>
        <w:pStyle w:val="Odstavekseznama"/>
        <w:ind w:firstLine="696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material, delo, prevoz vozila na servis, ostali stroški, nastali ob servisu</w:t>
      </w:r>
    </w:p>
    <w:p w14:paraId="5C901C18" w14:textId="77777777" w:rsidR="00AB45F2" w:rsidRPr="009F56DA" w:rsidRDefault="00AB45F2" w:rsidP="00AB45F2">
      <w:pPr>
        <w:pStyle w:val="Odstavekseznama"/>
        <w:numPr>
          <w:ilvl w:val="0"/>
          <w:numId w:val="1"/>
        </w:numPr>
        <w:spacing w:after="60" w:line="259" w:lineRule="auto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Tehnični pregled in registracija ponujenega voznega parka,</w:t>
      </w:r>
    </w:p>
    <w:p w14:paraId="1F92A754" w14:textId="77777777" w:rsidR="00AB45F2" w:rsidRPr="009F56DA" w:rsidRDefault="00AB45F2" w:rsidP="00AB45F2">
      <w:pPr>
        <w:pStyle w:val="Odstavekseznama"/>
        <w:ind w:firstLine="696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prevoz vozila na registracijo, ostali stroški, nastali ob tehničnem pregledu in registraciji vozila</w:t>
      </w:r>
    </w:p>
    <w:p w14:paraId="5829F67D" w14:textId="77777777" w:rsidR="00AB45F2" w:rsidRPr="009F56DA" w:rsidRDefault="00AB45F2" w:rsidP="00AB45F2">
      <w:pPr>
        <w:pStyle w:val="Odstavekseznama"/>
        <w:numPr>
          <w:ilvl w:val="0"/>
          <w:numId w:val="1"/>
        </w:numPr>
        <w:spacing w:after="60" w:line="259" w:lineRule="auto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Letno vinjeto</w:t>
      </w:r>
    </w:p>
    <w:p w14:paraId="5CE2035B" w14:textId="77777777" w:rsidR="00AB45F2" w:rsidRPr="009F56DA" w:rsidRDefault="00AB45F2" w:rsidP="00AB45F2">
      <w:pPr>
        <w:ind w:left="1416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naročnik pričakuje letno e-vinjeto na vseh vozilih.</w:t>
      </w:r>
    </w:p>
    <w:p w14:paraId="65A7B41D" w14:textId="77777777" w:rsidR="00AB45F2" w:rsidRPr="009F56DA" w:rsidRDefault="00AB45F2" w:rsidP="00AB45F2">
      <w:pPr>
        <w:pStyle w:val="Odstavekseznama"/>
        <w:numPr>
          <w:ilvl w:val="0"/>
          <w:numId w:val="1"/>
        </w:numPr>
        <w:spacing w:after="60" w:line="259" w:lineRule="auto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 xml:space="preserve">Stroški običajne rabe </w:t>
      </w:r>
    </w:p>
    <w:p w14:paraId="6DB5B89D" w14:textId="77777777" w:rsidR="00AB45F2" w:rsidRPr="009F56DA" w:rsidRDefault="00AB45F2" w:rsidP="00AB45F2">
      <w:pPr>
        <w:pStyle w:val="Odstavekseznama"/>
        <w:ind w:left="1416"/>
        <w:jc w:val="both"/>
        <w:rPr>
          <w:rFonts w:ascii="Trebuchet MS" w:hAnsi="Trebuchet MS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menjava metlic brisalcev, polnjenje tekočine za pranje stekel, polnjenje in čiščenje klimatske naprave, ipd.</w:t>
      </w:r>
    </w:p>
    <w:p w14:paraId="6F785771" w14:textId="77777777" w:rsidR="00AB45F2" w:rsidRDefault="00AB45F2" w:rsidP="00AB45F2">
      <w:pPr>
        <w:pStyle w:val="Odstavekseznama"/>
        <w:numPr>
          <w:ilvl w:val="0"/>
          <w:numId w:val="1"/>
        </w:numPr>
        <w:spacing w:after="60" w:line="259" w:lineRule="auto"/>
        <w:jc w:val="both"/>
        <w:rPr>
          <w:rFonts w:ascii="Arial" w:hAnsi="Arial" w:cs="Arial"/>
          <w:sz w:val="18"/>
          <w:szCs w:val="18"/>
        </w:rPr>
      </w:pPr>
      <w:r w:rsidRPr="009F56DA">
        <w:rPr>
          <w:rFonts w:ascii="Trebuchet MS" w:hAnsi="Trebuchet MS" w:cs="Arial"/>
          <w:sz w:val="18"/>
          <w:szCs w:val="18"/>
        </w:rPr>
        <w:t>Letne in zimske pnevmatike</w:t>
      </w:r>
      <w:r w:rsidRPr="005B0B1A">
        <w:rPr>
          <w:rFonts w:ascii="Arial" w:hAnsi="Arial" w:cs="Arial"/>
          <w:sz w:val="18"/>
          <w:szCs w:val="18"/>
        </w:rPr>
        <w:t xml:space="preserve"> </w:t>
      </w:r>
    </w:p>
    <w:p w14:paraId="76BF865B" w14:textId="77777777" w:rsidR="00AB45F2" w:rsidRPr="00D550A3" w:rsidRDefault="00AB45F2" w:rsidP="00AB45F2">
      <w:pPr>
        <w:spacing w:after="60" w:line="259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2C923816" w14:textId="77777777" w:rsidR="00AB45F2" w:rsidRPr="00D550A3" w:rsidRDefault="00AB45F2" w:rsidP="00AB45F2">
      <w:pPr>
        <w:pStyle w:val="Odstavekseznama"/>
        <w:numPr>
          <w:ilvl w:val="0"/>
          <w:numId w:val="2"/>
        </w:numPr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i/>
          <w:iCs/>
          <w:sz w:val="20"/>
          <w:szCs w:val="20"/>
        </w:rPr>
        <w:t xml:space="preserve">Tehnične specifikacije: </w:t>
      </w:r>
    </w:p>
    <w:p w14:paraId="007E748B" w14:textId="77777777" w:rsidR="00AB45F2" w:rsidRPr="00D550A3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0E49B617" w14:textId="77777777" w:rsidR="00AB45F2" w:rsidRPr="00927CCB" w:rsidRDefault="00AB45F2" w:rsidP="00AB45F2">
      <w:pPr>
        <w:pStyle w:val="Odstavekseznama"/>
        <w:numPr>
          <w:ilvl w:val="0"/>
          <w:numId w:val="3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prostornina motorja: od 1.300 do 1.</w:t>
      </w:r>
      <w:r>
        <w:rPr>
          <w:rFonts w:ascii="Trebuchet MS" w:hAnsi="Trebuchet MS"/>
          <w:sz w:val="20"/>
          <w:szCs w:val="20"/>
        </w:rPr>
        <w:t>8</w:t>
      </w:r>
      <w:r w:rsidRPr="00D550A3">
        <w:rPr>
          <w:rFonts w:ascii="Trebuchet MS" w:hAnsi="Trebuchet MS"/>
          <w:sz w:val="20"/>
          <w:szCs w:val="20"/>
        </w:rPr>
        <w:t xml:space="preserve">00 </w:t>
      </w:r>
      <w:proofErr w:type="spellStart"/>
      <w:r w:rsidRPr="00D550A3">
        <w:rPr>
          <w:rStyle w:val="spelle"/>
          <w:rFonts w:ascii="Trebuchet MS" w:hAnsi="Trebuchet MS"/>
          <w:sz w:val="20"/>
          <w:szCs w:val="20"/>
        </w:rPr>
        <w:t>ccm</w:t>
      </w:r>
      <w:proofErr w:type="spellEnd"/>
      <w:r w:rsidRPr="00D550A3">
        <w:rPr>
          <w:rFonts w:ascii="Trebuchet MS" w:hAnsi="Trebuchet MS"/>
          <w:sz w:val="20"/>
          <w:szCs w:val="20"/>
        </w:rPr>
        <w:t xml:space="preserve">; </w:t>
      </w:r>
      <w:r w:rsidRPr="00927CCB">
        <w:rPr>
          <w:rFonts w:ascii="Trebuchet MS" w:hAnsi="Trebuchet MS"/>
          <w:sz w:val="20"/>
          <w:szCs w:val="20"/>
        </w:rPr>
        <w:t> </w:t>
      </w:r>
    </w:p>
    <w:p w14:paraId="3CDB4FAC" w14:textId="369F0EE8" w:rsidR="00AB45F2" w:rsidRPr="00927CCB" w:rsidRDefault="00AB45F2" w:rsidP="00AB45F2">
      <w:pPr>
        <w:pStyle w:val="Odstavekseznama"/>
        <w:numPr>
          <w:ilvl w:val="0"/>
          <w:numId w:val="4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moč motorja: od 80 do </w:t>
      </w:r>
      <w:r w:rsidR="00ED7F15">
        <w:rPr>
          <w:rFonts w:ascii="Trebuchet MS" w:hAnsi="Trebuchet MS"/>
          <w:sz w:val="20"/>
          <w:szCs w:val="20"/>
        </w:rPr>
        <w:t>110</w:t>
      </w:r>
      <w:r w:rsidRPr="00D550A3">
        <w:rPr>
          <w:rFonts w:ascii="Trebuchet MS" w:hAnsi="Trebuchet MS"/>
          <w:sz w:val="20"/>
          <w:szCs w:val="20"/>
        </w:rPr>
        <w:t xml:space="preserve"> kW; </w:t>
      </w:r>
      <w:r w:rsidRPr="00927CCB">
        <w:rPr>
          <w:rFonts w:ascii="Trebuchet MS" w:hAnsi="Trebuchet MS"/>
          <w:sz w:val="20"/>
          <w:szCs w:val="20"/>
        </w:rPr>
        <w:t> </w:t>
      </w:r>
    </w:p>
    <w:p w14:paraId="448C4B1E" w14:textId="77777777" w:rsidR="00AB45F2" w:rsidRPr="00927CCB" w:rsidRDefault="00AB45F2" w:rsidP="00AB45F2">
      <w:pPr>
        <w:pStyle w:val="Odstavekseznama"/>
        <w:numPr>
          <w:ilvl w:val="0"/>
          <w:numId w:val="5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pogon: 2 kolesni (prednji); </w:t>
      </w:r>
      <w:r w:rsidRPr="00927CCB">
        <w:rPr>
          <w:rFonts w:ascii="Trebuchet MS" w:hAnsi="Trebuchet MS"/>
          <w:sz w:val="20"/>
          <w:szCs w:val="20"/>
        </w:rPr>
        <w:t> </w:t>
      </w:r>
    </w:p>
    <w:p w14:paraId="552AA6F2" w14:textId="77777777" w:rsidR="00AB45F2" w:rsidRPr="00927CCB" w:rsidRDefault="00AB45F2" w:rsidP="00AB45F2">
      <w:pPr>
        <w:pStyle w:val="Odstavekseznama"/>
        <w:numPr>
          <w:ilvl w:val="0"/>
          <w:numId w:val="6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število vrat: </w:t>
      </w:r>
      <w:r>
        <w:rPr>
          <w:rFonts w:ascii="Trebuchet MS" w:hAnsi="Trebuchet MS"/>
          <w:sz w:val="20"/>
          <w:szCs w:val="20"/>
        </w:rPr>
        <w:t>5</w:t>
      </w:r>
      <w:r w:rsidRPr="00D550A3">
        <w:rPr>
          <w:rFonts w:ascii="Trebuchet MS" w:hAnsi="Trebuchet MS"/>
          <w:sz w:val="20"/>
          <w:szCs w:val="20"/>
        </w:rPr>
        <w:t xml:space="preserve">; </w:t>
      </w:r>
      <w:r w:rsidRPr="00927CCB">
        <w:rPr>
          <w:rFonts w:ascii="Trebuchet MS" w:hAnsi="Trebuchet MS"/>
          <w:sz w:val="20"/>
          <w:szCs w:val="20"/>
        </w:rPr>
        <w:t> </w:t>
      </w:r>
    </w:p>
    <w:p w14:paraId="60538514" w14:textId="77777777" w:rsidR="00AB45F2" w:rsidRPr="00927CCB" w:rsidRDefault="00AB45F2" w:rsidP="00AB45F2">
      <w:pPr>
        <w:pStyle w:val="Odstavekseznama"/>
        <w:numPr>
          <w:ilvl w:val="0"/>
          <w:numId w:val="7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število sedežev: 5; </w:t>
      </w:r>
    </w:p>
    <w:p w14:paraId="7F253112" w14:textId="77777777" w:rsidR="00AB45F2" w:rsidRPr="00927CCB" w:rsidRDefault="00AB45F2" w:rsidP="00AB45F2">
      <w:pPr>
        <w:pStyle w:val="Odstavekseznama"/>
        <w:numPr>
          <w:ilvl w:val="0"/>
          <w:numId w:val="8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barva: bela; </w:t>
      </w:r>
    </w:p>
    <w:p w14:paraId="50D87374" w14:textId="77777777" w:rsidR="00AB45F2" w:rsidRPr="00927CCB" w:rsidRDefault="00AB45F2" w:rsidP="00AB45F2">
      <w:pPr>
        <w:pStyle w:val="Odstavekseznama"/>
        <w:numPr>
          <w:ilvl w:val="0"/>
          <w:numId w:val="9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menjalnik: </w:t>
      </w:r>
      <w:r>
        <w:rPr>
          <w:rFonts w:ascii="Trebuchet MS" w:hAnsi="Trebuchet MS"/>
          <w:sz w:val="20"/>
          <w:szCs w:val="20"/>
        </w:rPr>
        <w:t xml:space="preserve">avtomatski ali </w:t>
      </w:r>
      <w:r w:rsidRPr="00D550A3">
        <w:rPr>
          <w:rFonts w:ascii="Trebuchet MS" w:hAnsi="Trebuchet MS"/>
          <w:sz w:val="20"/>
          <w:szCs w:val="20"/>
        </w:rPr>
        <w:t xml:space="preserve">ročni – 6 ali več stopenjski; </w:t>
      </w:r>
    </w:p>
    <w:p w14:paraId="1AD202FB" w14:textId="77777777" w:rsidR="00AB45F2" w:rsidRPr="00927CCB" w:rsidRDefault="00AB45F2" w:rsidP="00AB45F2">
      <w:pPr>
        <w:pStyle w:val="Odstavekseznama"/>
        <w:numPr>
          <w:ilvl w:val="0"/>
          <w:numId w:val="10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zavorna asistenca (ABS ali enakovredno); </w:t>
      </w:r>
    </w:p>
    <w:p w14:paraId="05C928DC" w14:textId="77777777" w:rsidR="00AB45F2" w:rsidRPr="00927CCB" w:rsidRDefault="00AB45F2" w:rsidP="00AB45F2">
      <w:pPr>
        <w:pStyle w:val="Odstavekseznama"/>
        <w:numPr>
          <w:ilvl w:val="0"/>
          <w:numId w:val="11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sistem za ohranjanje zdrsa gnanih koles (ASR ali enakovredno);</w:t>
      </w:r>
    </w:p>
    <w:p w14:paraId="113132F4" w14:textId="77777777" w:rsidR="00AB45F2" w:rsidRPr="00927CCB" w:rsidRDefault="00AB45F2" w:rsidP="00AB45F2">
      <w:pPr>
        <w:pStyle w:val="Odstavekseznama"/>
        <w:numPr>
          <w:ilvl w:val="0"/>
          <w:numId w:val="12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sistem za ohranjanje stabilnosti vozila (ESP ali enakovredno);</w:t>
      </w:r>
    </w:p>
    <w:p w14:paraId="277C6281" w14:textId="77777777" w:rsidR="00AB45F2" w:rsidRPr="00927CCB" w:rsidRDefault="00AB45F2" w:rsidP="00AB45F2">
      <w:pPr>
        <w:pStyle w:val="Odstavekseznama"/>
        <w:numPr>
          <w:ilvl w:val="0"/>
          <w:numId w:val="13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vrsta goriva: </w:t>
      </w:r>
      <w:proofErr w:type="spellStart"/>
      <w:r w:rsidRPr="00D550A3">
        <w:rPr>
          <w:rStyle w:val="spelle"/>
          <w:rFonts w:ascii="Trebuchet MS" w:hAnsi="Trebuchet MS"/>
          <w:sz w:val="20"/>
          <w:szCs w:val="20"/>
        </w:rPr>
        <w:t>diesel</w:t>
      </w:r>
      <w:proofErr w:type="spellEnd"/>
      <w:r>
        <w:rPr>
          <w:rStyle w:val="spelle"/>
          <w:rFonts w:ascii="Trebuchet MS" w:hAnsi="Trebuchet MS"/>
          <w:sz w:val="20"/>
          <w:szCs w:val="20"/>
        </w:rPr>
        <w:t>, bencin, alternativna</w:t>
      </w:r>
      <w:r w:rsidRPr="00D550A3">
        <w:rPr>
          <w:rFonts w:ascii="Trebuchet MS" w:hAnsi="Trebuchet MS"/>
          <w:sz w:val="20"/>
          <w:szCs w:val="20"/>
        </w:rPr>
        <w:t xml:space="preserve">; </w:t>
      </w:r>
    </w:p>
    <w:p w14:paraId="69DBBA9D" w14:textId="77777777" w:rsidR="00AB45F2" w:rsidRPr="00927CCB" w:rsidRDefault="00AB45F2" w:rsidP="00AB45F2">
      <w:pPr>
        <w:pStyle w:val="Odstavekseznama"/>
        <w:numPr>
          <w:ilvl w:val="0"/>
          <w:numId w:val="14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oblika vozila: karavan;</w:t>
      </w:r>
    </w:p>
    <w:p w14:paraId="2D930B61" w14:textId="77777777" w:rsidR="00AB45F2" w:rsidRPr="00927CCB" w:rsidRDefault="00AB45F2" w:rsidP="00AB45F2">
      <w:pPr>
        <w:pStyle w:val="Odstavekseznama"/>
        <w:numPr>
          <w:ilvl w:val="0"/>
          <w:numId w:val="15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čelni zračni blazini za voznika in sovoznika;</w:t>
      </w:r>
    </w:p>
    <w:p w14:paraId="7D2842C1" w14:textId="77777777" w:rsidR="00AB45F2" w:rsidRPr="00927CCB" w:rsidRDefault="00AB45F2" w:rsidP="00AB45F2">
      <w:pPr>
        <w:pStyle w:val="Odstavekseznama"/>
        <w:numPr>
          <w:ilvl w:val="0"/>
          <w:numId w:val="16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stranski zračni blazini za voznika in sovoznika,</w:t>
      </w:r>
    </w:p>
    <w:p w14:paraId="0C95E100" w14:textId="77777777" w:rsidR="00AB45F2" w:rsidRPr="00927CCB" w:rsidRDefault="00AB45F2" w:rsidP="00AB45F2">
      <w:pPr>
        <w:pStyle w:val="Odstavekseznama"/>
        <w:numPr>
          <w:ilvl w:val="0"/>
          <w:numId w:val="17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proofErr w:type="spellStart"/>
      <w:r w:rsidRPr="00D550A3">
        <w:rPr>
          <w:rStyle w:val="spelle"/>
          <w:rFonts w:ascii="Trebuchet MS" w:hAnsi="Trebuchet MS"/>
          <w:sz w:val="20"/>
          <w:szCs w:val="20"/>
        </w:rPr>
        <w:t>servo</w:t>
      </w:r>
      <w:proofErr w:type="spellEnd"/>
      <w:r w:rsidRPr="00D550A3">
        <w:rPr>
          <w:rFonts w:ascii="Trebuchet MS" w:hAnsi="Trebuchet MS"/>
          <w:sz w:val="20"/>
          <w:szCs w:val="20"/>
        </w:rPr>
        <w:t xml:space="preserve"> krmiljenje vozila; </w:t>
      </w:r>
    </w:p>
    <w:p w14:paraId="6CE56C47" w14:textId="77777777" w:rsidR="00AB45F2" w:rsidRPr="00927CCB" w:rsidRDefault="00AB45F2" w:rsidP="00AB45F2">
      <w:pPr>
        <w:pStyle w:val="Odstavekseznama"/>
        <w:numPr>
          <w:ilvl w:val="0"/>
          <w:numId w:val="18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avtomatska klimatska naprava, najmanj 2 conska; </w:t>
      </w:r>
    </w:p>
    <w:p w14:paraId="3877D13C" w14:textId="77777777" w:rsidR="00AB45F2" w:rsidRPr="00927CCB" w:rsidRDefault="00AB45F2" w:rsidP="00AB45F2">
      <w:pPr>
        <w:pStyle w:val="Odstavekseznama"/>
        <w:numPr>
          <w:ilvl w:val="0"/>
          <w:numId w:val="19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kamera za </w:t>
      </w:r>
      <w:proofErr w:type="spellStart"/>
      <w:r w:rsidRPr="00D550A3">
        <w:rPr>
          <w:rStyle w:val="spelle"/>
          <w:rFonts w:ascii="Trebuchet MS" w:hAnsi="Trebuchet MS"/>
          <w:sz w:val="20"/>
          <w:szCs w:val="20"/>
        </w:rPr>
        <w:t>vzratno</w:t>
      </w:r>
      <w:proofErr w:type="spellEnd"/>
      <w:r w:rsidRPr="00D550A3">
        <w:rPr>
          <w:rFonts w:ascii="Trebuchet MS" w:hAnsi="Trebuchet MS"/>
          <w:sz w:val="20"/>
          <w:szCs w:val="20"/>
        </w:rPr>
        <w:t xml:space="preserve"> vožnjo; </w:t>
      </w:r>
    </w:p>
    <w:p w14:paraId="67A2C4EF" w14:textId="77777777" w:rsidR="00AB45F2" w:rsidRPr="00927CCB" w:rsidRDefault="00AB45F2" w:rsidP="00AB45F2">
      <w:pPr>
        <w:pStyle w:val="Odstavekseznama"/>
        <w:numPr>
          <w:ilvl w:val="0"/>
          <w:numId w:val="20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parkirni senzorji najmanj zadaj; </w:t>
      </w:r>
    </w:p>
    <w:p w14:paraId="6A69F25E" w14:textId="77777777" w:rsidR="00AB45F2" w:rsidRPr="00927CCB" w:rsidRDefault="00AB45F2" w:rsidP="00AB45F2">
      <w:pPr>
        <w:pStyle w:val="Odstavekseznama"/>
        <w:numPr>
          <w:ilvl w:val="0"/>
          <w:numId w:val="21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volanski obroč nastavljiv po višini in globini; </w:t>
      </w:r>
    </w:p>
    <w:p w14:paraId="7D83EF6A" w14:textId="77777777" w:rsidR="00AB45F2" w:rsidRPr="00927CCB" w:rsidRDefault="00AB45F2" w:rsidP="00AB45F2">
      <w:pPr>
        <w:pStyle w:val="Odstavekseznama"/>
        <w:numPr>
          <w:ilvl w:val="0"/>
          <w:numId w:val="22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rezervno kolo z orodjem za menjavo kolesa; </w:t>
      </w:r>
    </w:p>
    <w:p w14:paraId="4984AB98" w14:textId="77777777" w:rsidR="00AB45F2" w:rsidRPr="00927CCB" w:rsidRDefault="00AB45F2" w:rsidP="00AB45F2">
      <w:pPr>
        <w:pStyle w:val="Odstavekseznama"/>
        <w:numPr>
          <w:ilvl w:val="0"/>
          <w:numId w:val="23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senzor za dež; </w:t>
      </w:r>
    </w:p>
    <w:p w14:paraId="01B7CA41" w14:textId="77777777" w:rsidR="00AB45F2" w:rsidRPr="00927CCB" w:rsidRDefault="00AB45F2" w:rsidP="00AB45F2">
      <w:pPr>
        <w:pStyle w:val="Odstavekseznama"/>
        <w:numPr>
          <w:ilvl w:val="0"/>
          <w:numId w:val="24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brisalnik zadnjega stekla; </w:t>
      </w:r>
    </w:p>
    <w:p w14:paraId="02D6BF89" w14:textId="77777777" w:rsidR="00AB45F2" w:rsidRPr="00927CCB" w:rsidRDefault="00AB45F2" w:rsidP="00AB45F2">
      <w:pPr>
        <w:pStyle w:val="Odstavekseznama"/>
        <w:numPr>
          <w:ilvl w:val="0"/>
          <w:numId w:val="25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daljinsko centralno zaklepanje; </w:t>
      </w:r>
    </w:p>
    <w:p w14:paraId="037EACCA" w14:textId="77777777" w:rsidR="00AB45F2" w:rsidRPr="00927CCB" w:rsidRDefault="00AB45F2" w:rsidP="00AB45F2">
      <w:pPr>
        <w:pStyle w:val="Odstavekseznama"/>
        <w:numPr>
          <w:ilvl w:val="0"/>
          <w:numId w:val="26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električni pomik sprednjih in zadnjih stekel; </w:t>
      </w:r>
    </w:p>
    <w:p w14:paraId="2DB76678" w14:textId="77777777" w:rsidR="00AB45F2" w:rsidRPr="00927CCB" w:rsidRDefault="00AB45F2" w:rsidP="00AB45F2">
      <w:pPr>
        <w:pStyle w:val="Odstavekseznama"/>
        <w:numPr>
          <w:ilvl w:val="0"/>
          <w:numId w:val="27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opozorilnik prenizkega tlaka pnevmatik; </w:t>
      </w:r>
    </w:p>
    <w:p w14:paraId="6FE2D86E" w14:textId="77777777" w:rsidR="00AB45F2" w:rsidRPr="00927CCB" w:rsidRDefault="00AB45F2" w:rsidP="00AB45F2">
      <w:pPr>
        <w:pStyle w:val="Odstavekseznama"/>
        <w:numPr>
          <w:ilvl w:val="0"/>
          <w:numId w:val="28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sistem za prepoznavanje prometnih znakov; </w:t>
      </w:r>
    </w:p>
    <w:p w14:paraId="6C95E7FC" w14:textId="77777777" w:rsidR="00AB45F2" w:rsidRPr="00927CCB" w:rsidRDefault="00AB45F2" w:rsidP="00AB45F2">
      <w:pPr>
        <w:pStyle w:val="Odstavekseznama"/>
        <w:numPr>
          <w:ilvl w:val="0"/>
          <w:numId w:val="29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sredinski naslon za roke spredaj;</w:t>
      </w:r>
    </w:p>
    <w:p w14:paraId="4A7C5C80" w14:textId="3F98DD2B" w:rsidR="00AB45F2" w:rsidRPr="00ED7F15" w:rsidRDefault="00AB45F2" w:rsidP="00ED7F15">
      <w:pPr>
        <w:pStyle w:val="Odstavekseznama"/>
        <w:numPr>
          <w:ilvl w:val="0"/>
          <w:numId w:val="30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ED7F15">
        <w:rPr>
          <w:rFonts w:ascii="Trebuchet MS" w:hAnsi="Trebuchet MS"/>
          <w:sz w:val="20"/>
          <w:szCs w:val="20"/>
        </w:rPr>
        <w:t xml:space="preserve">tekstilni predpražniki spredaj in zadaj;  </w:t>
      </w:r>
    </w:p>
    <w:p w14:paraId="1FF5662E" w14:textId="77777777" w:rsidR="00AB45F2" w:rsidRPr="00D550A3" w:rsidRDefault="00AB45F2" w:rsidP="00AB45F2">
      <w:pPr>
        <w:pStyle w:val="Odstavekseznama"/>
        <w:numPr>
          <w:ilvl w:val="0"/>
          <w:numId w:val="32"/>
        </w:numPr>
        <w:ind w:left="1080"/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obvezna oprema (varnostni trikotnik, set prve pomoči, rezervne žarnice, varnostni jopič);</w:t>
      </w:r>
    </w:p>
    <w:p w14:paraId="245DB7B9" w14:textId="5AEC9AEE" w:rsidR="00AB45F2" w:rsidRDefault="00AB45F2" w:rsidP="00AB45F2">
      <w:pPr>
        <w:pStyle w:val="Odstavekseznama"/>
        <w:ind w:left="1080"/>
        <w:rPr>
          <w:rFonts w:ascii="Trebuchet MS" w:hAnsi="Trebuchet MS"/>
          <w:sz w:val="20"/>
          <w:szCs w:val="20"/>
        </w:rPr>
      </w:pPr>
    </w:p>
    <w:p w14:paraId="7BE9FF1B" w14:textId="77777777" w:rsidR="00ED7F15" w:rsidRDefault="00ED7F15" w:rsidP="00AB45F2">
      <w:pPr>
        <w:pStyle w:val="Odstavekseznama"/>
        <w:ind w:left="1080"/>
        <w:rPr>
          <w:rFonts w:ascii="Trebuchet MS" w:hAnsi="Trebuchet MS"/>
          <w:sz w:val="20"/>
          <w:szCs w:val="20"/>
        </w:rPr>
      </w:pPr>
    </w:p>
    <w:p w14:paraId="27683267" w14:textId="77777777" w:rsidR="00ED7F15" w:rsidRPr="00D550A3" w:rsidRDefault="00ED7F15" w:rsidP="00AB45F2">
      <w:pPr>
        <w:pStyle w:val="Odstavekseznama"/>
        <w:ind w:left="1080"/>
        <w:rPr>
          <w:rFonts w:ascii="Trebuchet MS" w:hAnsi="Trebuchet MS"/>
          <w:sz w:val="20"/>
          <w:szCs w:val="20"/>
        </w:rPr>
      </w:pPr>
    </w:p>
    <w:p w14:paraId="3A5DF2D9" w14:textId="77777777" w:rsidR="00AB45F2" w:rsidRPr="00D550A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413A42FA" w14:textId="77777777" w:rsidR="00AB45F2" w:rsidRPr="00D550A3" w:rsidRDefault="00AB45F2" w:rsidP="00AB45F2">
      <w:pPr>
        <w:pStyle w:val="Odstavekseznama"/>
        <w:numPr>
          <w:ilvl w:val="0"/>
          <w:numId w:val="33"/>
        </w:numPr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i/>
          <w:iCs/>
          <w:sz w:val="20"/>
          <w:szCs w:val="20"/>
        </w:rPr>
        <w:lastRenderedPageBreak/>
        <w:t>Posebne zahteve glede opremljenosti osebnih vozil, namenjenih izvajanju operativnih nalog redarstva:</w:t>
      </w:r>
    </w:p>
    <w:p w14:paraId="732849FB" w14:textId="77777777" w:rsidR="00AB45F2" w:rsidRPr="00D550A3" w:rsidRDefault="00AB45F2" w:rsidP="00AB45F2">
      <w:pPr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6BAB283A" w14:textId="77777777" w:rsidR="00AB45F2" w:rsidRPr="00D550A3" w:rsidRDefault="00AB45F2" w:rsidP="00ED7F15">
      <w:pPr>
        <w:pStyle w:val="Odstavekseznama"/>
        <w:numPr>
          <w:ilvl w:val="0"/>
          <w:numId w:val="34"/>
        </w:numPr>
        <w:contextualSpacing w:val="0"/>
        <w:jc w:val="both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grafična polepitev mora biti skladna s pravilnikoma (Pravilnik o enotni uniformi, označbah in službeni izkaznici občinskih redarjev, Ur. l. RS št. 36/19 in Pravilnik o opremi in načinu uporabe opreme občinskih redarjev, Ur. l. RS št. 78/07) in celostno grafično podobo redarstva. Vozilo mora biti v celoti polepljeno z bordo vertikalnimi nalepkami in dodanimi </w:t>
      </w:r>
      <w:proofErr w:type="spellStart"/>
      <w:r w:rsidRPr="00D550A3">
        <w:rPr>
          <w:rStyle w:val="spelle"/>
          <w:rFonts w:ascii="Trebuchet MS" w:hAnsi="Trebuchet MS"/>
          <w:sz w:val="20"/>
          <w:szCs w:val="20"/>
        </w:rPr>
        <w:t>reflektivnimi</w:t>
      </w:r>
      <w:proofErr w:type="spellEnd"/>
      <w:r w:rsidRPr="00D550A3">
        <w:rPr>
          <w:rFonts w:ascii="Trebuchet MS" w:hAnsi="Trebuchet MS"/>
          <w:sz w:val="20"/>
          <w:szCs w:val="20"/>
        </w:rPr>
        <w:t xml:space="preserve"> folijami v rumeni barvi (pred izvedbo  ponudnik pripravi osnutek izgleda in grafično uskladi z naročnikom); </w:t>
      </w:r>
    </w:p>
    <w:p w14:paraId="203337A0" w14:textId="77777777" w:rsidR="00AB45F2" w:rsidRPr="00D550A3" w:rsidRDefault="00AB45F2" w:rsidP="00ED7F15">
      <w:pPr>
        <w:pStyle w:val="Odstavekseznama"/>
        <w:jc w:val="both"/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67E9C705" w14:textId="77777777" w:rsidR="00AB45F2" w:rsidRPr="00D550A3" w:rsidRDefault="00AB45F2" w:rsidP="00ED7F15">
      <w:pPr>
        <w:pStyle w:val="Odstavekseznama"/>
        <w:numPr>
          <w:ilvl w:val="0"/>
          <w:numId w:val="35"/>
        </w:numPr>
        <w:contextualSpacing w:val="0"/>
        <w:jc w:val="both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dodaten akumulator oz. močnejše napajanje, ki je potrebno za dodatne porabnike energije (svetilka, svetlobni blok…) – lega akumulatorja se določi skladno z navodili proizvajalca in potrebami ter zahtevami naročnika; </w:t>
      </w:r>
    </w:p>
    <w:p w14:paraId="0E84F91D" w14:textId="77777777" w:rsidR="00AB45F2" w:rsidRPr="00D550A3" w:rsidRDefault="00AB45F2" w:rsidP="00ED7F15">
      <w:pPr>
        <w:pStyle w:val="Odstavekseznama"/>
        <w:jc w:val="both"/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1E558F66" w14:textId="636C7784" w:rsidR="00AB45F2" w:rsidRPr="00D550A3" w:rsidRDefault="00AB45F2" w:rsidP="00ED7F15">
      <w:pPr>
        <w:pStyle w:val="Odstavekseznama"/>
        <w:numPr>
          <w:ilvl w:val="0"/>
          <w:numId w:val="36"/>
        </w:numPr>
        <w:contextualSpacing w:val="0"/>
        <w:jc w:val="both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svetlobni blok, ki mora imeti možnost prižiga signalov v obliki LED diod v poziciji za 360 stopinj – integrirana barva led luči mora biti </w:t>
      </w:r>
      <w:r w:rsidRPr="00571FC2">
        <w:rPr>
          <w:rFonts w:ascii="Trebuchet MS" w:hAnsi="Trebuchet MS"/>
          <w:b/>
          <w:bCs/>
          <w:sz w:val="20"/>
          <w:szCs w:val="20"/>
          <w:u w:val="single"/>
        </w:rPr>
        <w:t>oranžna</w:t>
      </w:r>
      <w:r w:rsidRPr="00D550A3">
        <w:rPr>
          <w:rFonts w:ascii="Trebuchet MS" w:hAnsi="Trebuchet MS"/>
          <w:b/>
          <w:bCs/>
          <w:sz w:val="20"/>
          <w:szCs w:val="20"/>
        </w:rPr>
        <w:t xml:space="preserve"> </w:t>
      </w:r>
      <w:r w:rsidRPr="00D550A3">
        <w:rPr>
          <w:rFonts w:ascii="Trebuchet MS" w:hAnsi="Trebuchet MS"/>
          <w:sz w:val="20"/>
          <w:szCs w:val="20"/>
        </w:rPr>
        <w:t>z možnostjo reprogramiranja v barvo, ki jo bo ob predvideni spremembi urejala zakonodaja</w:t>
      </w:r>
      <w:r w:rsidR="00571FC2">
        <w:rPr>
          <w:rFonts w:ascii="Trebuchet MS" w:hAnsi="Trebuchet MS"/>
          <w:sz w:val="20"/>
          <w:szCs w:val="20"/>
        </w:rPr>
        <w:t xml:space="preserve"> (modre luči z zvočnimi signali)</w:t>
      </w:r>
      <w:r w:rsidRPr="00D550A3">
        <w:rPr>
          <w:rFonts w:ascii="Trebuchet MS" w:hAnsi="Trebuchet MS"/>
          <w:sz w:val="20"/>
          <w:szCs w:val="20"/>
        </w:rPr>
        <w:t xml:space="preserve">;  </w:t>
      </w:r>
    </w:p>
    <w:p w14:paraId="536B08EE" w14:textId="77777777" w:rsidR="00AB45F2" w:rsidRPr="00D550A3" w:rsidRDefault="00AB45F2" w:rsidP="00ED7F15">
      <w:pPr>
        <w:pStyle w:val="Odstavekseznama"/>
        <w:jc w:val="both"/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4C427A3C" w14:textId="77777777" w:rsidR="00AB45F2" w:rsidRPr="00D550A3" w:rsidRDefault="00AB45F2" w:rsidP="00ED7F15">
      <w:pPr>
        <w:pStyle w:val="Odstavekseznama"/>
        <w:numPr>
          <w:ilvl w:val="0"/>
          <w:numId w:val="37"/>
        </w:numPr>
        <w:contextualSpacing w:val="0"/>
        <w:jc w:val="both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s sprednje in zadnje strani vozila (v maski in na vrhu zadnjega stekla) morajo biti nameščeni po 2 led modula (levo in desno) oz. usmerjevalne opozorilne luči (barva – velja enako kot na svetlobnem bloku), ki omogočajo jasnejše zaznavanje – vidnost, tako v dnevnem kot tudi v nočnem času;   </w:t>
      </w:r>
    </w:p>
    <w:p w14:paraId="2D583F97" w14:textId="77777777" w:rsidR="00AB45F2" w:rsidRPr="00D550A3" w:rsidRDefault="00AB45F2" w:rsidP="00ED7F15">
      <w:pPr>
        <w:pStyle w:val="Odstavekseznama"/>
        <w:jc w:val="both"/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 </w:t>
      </w:r>
    </w:p>
    <w:p w14:paraId="2D8C5DFF" w14:textId="77777777" w:rsidR="00AB45F2" w:rsidRPr="00D550A3" w:rsidRDefault="00AB45F2" w:rsidP="00AB45F2">
      <w:pPr>
        <w:pStyle w:val="Odstavekseznama"/>
        <w:numPr>
          <w:ilvl w:val="0"/>
          <w:numId w:val="38"/>
        </w:numPr>
        <w:contextualSpacing w:val="0"/>
        <w:rPr>
          <w:rFonts w:ascii="Trebuchet MS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 xml:space="preserve">dvižna LED tabla se vgradi za zadnjimi sedeži na zadnji polici in sicer na način, da ne ovira potnikov, in da je hkrati zagotovljen čim bolj optimalen pogled nazaj: </w:t>
      </w:r>
    </w:p>
    <w:p w14:paraId="7CFEC6D1" w14:textId="77777777" w:rsidR="00AB45F2" w:rsidRPr="00D550A3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D550A3">
        <w:rPr>
          <w:rFonts w:ascii="Trebuchet MS" w:hAnsi="Trebuchet MS"/>
          <w:sz w:val="20"/>
          <w:szCs w:val="20"/>
        </w:rPr>
        <w:t>a)  dimenzije: dolžina od 570 do 640 mm.</w:t>
      </w:r>
      <w:r w:rsidRPr="00D550A3">
        <w:rPr>
          <w:rFonts w:ascii="Trebuchet MS" w:hAnsi="Trebuchet MS"/>
          <w:sz w:val="20"/>
          <w:szCs w:val="20"/>
        </w:rPr>
        <w:br/>
        <w:t>b)  možnost nastavitev cca 100 želenih napisov s kontrolnim upravljalnikom z možnostjo dviga in spuščanja pokrova displeja.</w:t>
      </w:r>
      <w:r w:rsidRPr="00D550A3">
        <w:rPr>
          <w:rFonts w:ascii="Trebuchet MS" w:hAnsi="Trebuchet MS"/>
          <w:sz w:val="20"/>
          <w:szCs w:val="20"/>
        </w:rPr>
        <w:br/>
        <w:t>c)  dvižna opozorilna tabla mora omogočati fiksna ali sporočila v preletu.</w:t>
      </w:r>
      <w:r w:rsidRPr="00D550A3">
        <w:rPr>
          <w:rFonts w:ascii="Trebuchet MS" w:hAnsi="Trebuchet MS"/>
          <w:sz w:val="20"/>
          <w:szCs w:val="20"/>
        </w:rPr>
        <w:br/>
        <w:t>d)  programska oprema za spreminjanje obvestil.</w:t>
      </w:r>
      <w:r w:rsidRPr="00D550A3">
        <w:rPr>
          <w:rFonts w:ascii="Trebuchet MS" w:hAnsi="Trebuchet MS"/>
          <w:sz w:val="20"/>
          <w:szCs w:val="20"/>
        </w:rPr>
        <w:br/>
        <w:t>e)  velikost napisa najmanj 5 cm v rdeči barvi.</w:t>
      </w:r>
      <w:r w:rsidRPr="00D550A3">
        <w:rPr>
          <w:rFonts w:ascii="Trebuchet MS" w:hAnsi="Trebuchet MS"/>
          <w:sz w:val="20"/>
          <w:szCs w:val="20"/>
        </w:rPr>
        <w:br/>
        <w:t>f)  upravljalna enota: programska z LCD prikazom sporočil.</w:t>
      </w:r>
      <w:r w:rsidRPr="00D550A3">
        <w:rPr>
          <w:rFonts w:ascii="Trebuchet MS" w:hAnsi="Trebuchet MS"/>
          <w:sz w:val="20"/>
          <w:szCs w:val="20"/>
        </w:rPr>
        <w:br/>
        <w:t xml:space="preserve">g)  pod nosilno polico za LED tablo za zadnjimi sedeži v prtljažnem delu, se vgradi kovinska nosilna plošča debeline cca 0,5 cm, ki služi za pritrditev dvižne table in ojačitev trdnosti ter nosilnosti celotne police. </w:t>
      </w:r>
    </w:p>
    <w:p w14:paraId="551E2F31" w14:textId="77777777" w:rsidR="00AB45F2" w:rsidRPr="00BA3CDD" w:rsidRDefault="00AB45F2" w:rsidP="00AB45F2">
      <w:pPr>
        <w:rPr>
          <w:rFonts w:ascii="Trebuchet MS" w:hAnsi="Trebuchet MS"/>
          <w:sz w:val="20"/>
          <w:szCs w:val="20"/>
        </w:rPr>
      </w:pPr>
    </w:p>
    <w:p w14:paraId="020560F8" w14:textId="77777777" w:rsidR="00AB45F2" w:rsidRPr="00BA3CDD" w:rsidRDefault="00AB45F2" w:rsidP="00AB45F2">
      <w:pPr>
        <w:rPr>
          <w:rFonts w:ascii="Trebuchet MS" w:hAnsi="Trebuchet MS"/>
          <w:sz w:val="20"/>
          <w:szCs w:val="20"/>
        </w:rPr>
      </w:pPr>
    </w:p>
    <w:p w14:paraId="2365A85E" w14:textId="77777777" w:rsidR="00AB45F2" w:rsidRPr="00927CCB" w:rsidRDefault="00AB45F2" w:rsidP="00AB45F2">
      <w:pPr>
        <w:pStyle w:val="Default"/>
        <w:jc w:val="both"/>
        <w:rPr>
          <w:rFonts w:ascii="Trebuchet MS" w:hAnsi="Trebuchet MS"/>
          <w:color w:val="auto"/>
          <w:sz w:val="20"/>
          <w:szCs w:val="20"/>
        </w:rPr>
      </w:pPr>
      <w:r w:rsidRPr="00927CCB">
        <w:rPr>
          <w:rFonts w:ascii="Trebuchet MS" w:hAnsi="Trebuchet MS"/>
          <w:color w:val="auto"/>
          <w:sz w:val="20"/>
          <w:szCs w:val="20"/>
        </w:rPr>
        <w:t>Vsebina poslovnega najema – obseg storitev vključenih v ponudbo poslovnega najema:</w:t>
      </w:r>
    </w:p>
    <w:p w14:paraId="0DF8E051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1FC23674" w14:textId="77777777" w:rsidR="00AB45F2" w:rsidRPr="00927CCB" w:rsidRDefault="00AB45F2" w:rsidP="00AB45F2">
      <w:pPr>
        <w:pStyle w:val="Odstavekseznama"/>
        <w:numPr>
          <w:ilvl w:val="0"/>
          <w:numId w:val="39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financiranje vozila brez pologa; </w:t>
      </w:r>
    </w:p>
    <w:p w14:paraId="78AFCE5D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0B8CB7E8" w14:textId="77777777" w:rsidR="00AB45F2" w:rsidRPr="00927CCB" w:rsidRDefault="00AB45F2" w:rsidP="00AB45F2">
      <w:pPr>
        <w:pStyle w:val="Odstavekseznama"/>
        <w:numPr>
          <w:ilvl w:val="0"/>
          <w:numId w:val="40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administrativni/manipulativni stroški; </w:t>
      </w:r>
    </w:p>
    <w:p w14:paraId="3077E4F9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0297E5F3" w14:textId="77777777" w:rsidR="00AB45F2" w:rsidRPr="00927CCB" w:rsidRDefault="00AB45F2" w:rsidP="00AB45F2">
      <w:pPr>
        <w:pStyle w:val="Odstavekseznama"/>
        <w:numPr>
          <w:ilvl w:val="0"/>
          <w:numId w:val="41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stroški registracije vozila; </w:t>
      </w:r>
    </w:p>
    <w:p w14:paraId="185D4551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4D38E415" w14:textId="77777777" w:rsidR="00AB45F2" w:rsidRPr="00927CCB" w:rsidRDefault="00AB45F2" w:rsidP="00AB45F2">
      <w:pPr>
        <w:pStyle w:val="Odstavekseznama"/>
        <w:numPr>
          <w:ilvl w:val="0"/>
          <w:numId w:val="42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vzdrževanje (redni vzdrževalni servisi vključno z materialom in potrošnim materialom); </w:t>
      </w:r>
    </w:p>
    <w:p w14:paraId="1A92D831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0E7C8C1F" w14:textId="77777777" w:rsidR="00AB45F2" w:rsidRPr="00927CCB" w:rsidRDefault="00AB45F2" w:rsidP="00AB45F2">
      <w:pPr>
        <w:pStyle w:val="Odstavekseznama"/>
        <w:numPr>
          <w:ilvl w:val="0"/>
          <w:numId w:val="43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poškodovano (</w:t>
      </w:r>
      <w:proofErr w:type="spellStart"/>
      <w:r w:rsidRPr="00927CCB">
        <w:rPr>
          <w:rStyle w:val="spelle"/>
          <w:rFonts w:ascii="Trebuchet MS" w:hAnsi="Trebuchet MS"/>
          <w:sz w:val="20"/>
          <w:szCs w:val="20"/>
        </w:rPr>
        <w:t>totalka</w:t>
      </w:r>
      <w:proofErr w:type="spellEnd"/>
      <w:r w:rsidRPr="00927CCB">
        <w:rPr>
          <w:rFonts w:ascii="Trebuchet MS" w:hAnsi="Trebuchet MS"/>
          <w:sz w:val="20"/>
          <w:szCs w:val="20"/>
        </w:rPr>
        <w:t xml:space="preserve">) vozilo se nadomesti z novim ekvivalentnim vozilom; </w:t>
      </w:r>
    </w:p>
    <w:p w14:paraId="5B183D34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4BF0D9B8" w14:textId="77777777" w:rsidR="00AB45F2" w:rsidRPr="00927CCB" w:rsidRDefault="00AB45F2" w:rsidP="00AB45F2">
      <w:pPr>
        <w:pStyle w:val="Odstavekseznama"/>
        <w:numPr>
          <w:ilvl w:val="0"/>
          <w:numId w:val="44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odtujeno vozilo se nadomesti z novim ekvivalentnim vozilom; </w:t>
      </w:r>
    </w:p>
    <w:p w14:paraId="71DD3BE9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4F505234" w14:textId="77777777" w:rsidR="00AB45F2" w:rsidRPr="00927CCB" w:rsidRDefault="00AB45F2" w:rsidP="00AB45F2">
      <w:pPr>
        <w:pStyle w:val="Odstavekseznama"/>
        <w:numPr>
          <w:ilvl w:val="0"/>
          <w:numId w:val="45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servis pnevmatik: letne in zimske pnevmatike, sezonsko skladiščenje pnevmatik, stroški </w:t>
      </w:r>
      <w:proofErr w:type="spellStart"/>
      <w:r w:rsidRPr="00927CCB">
        <w:rPr>
          <w:rStyle w:val="spelle"/>
          <w:rFonts w:ascii="Trebuchet MS" w:hAnsi="Trebuchet MS"/>
          <w:sz w:val="20"/>
          <w:szCs w:val="20"/>
        </w:rPr>
        <w:t>premontaže</w:t>
      </w:r>
      <w:proofErr w:type="spellEnd"/>
      <w:r w:rsidRPr="00927CCB">
        <w:rPr>
          <w:rFonts w:ascii="Trebuchet MS" w:hAnsi="Trebuchet MS"/>
          <w:sz w:val="20"/>
          <w:szCs w:val="20"/>
        </w:rPr>
        <w:t xml:space="preserve"> in centriranja, popravil oz. popravilo pnevmatik, če popravilo ni mogoče; </w:t>
      </w:r>
    </w:p>
    <w:p w14:paraId="576E78C5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441BFC47" w14:textId="77777777" w:rsidR="00AB45F2" w:rsidRPr="00927CCB" w:rsidRDefault="00AB45F2" w:rsidP="00AB45F2">
      <w:pPr>
        <w:pStyle w:val="Odstavekseznama"/>
        <w:numPr>
          <w:ilvl w:val="0"/>
          <w:numId w:val="46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vsa vozila morajo biti opremljena z novimi pnevmatikami </w:t>
      </w:r>
      <w:proofErr w:type="spellStart"/>
      <w:r w:rsidRPr="00927CCB">
        <w:rPr>
          <w:rStyle w:val="spelle"/>
          <w:rFonts w:ascii="Trebuchet MS" w:hAnsi="Trebuchet MS"/>
          <w:sz w:val="20"/>
          <w:szCs w:val="20"/>
        </w:rPr>
        <w:t>premium</w:t>
      </w:r>
      <w:proofErr w:type="spellEnd"/>
      <w:r w:rsidRPr="00927CCB">
        <w:rPr>
          <w:rFonts w:ascii="Trebuchet MS" w:hAnsi="Trebuchet MS"/>
          <w:sz w:val="20"/>
          <w:szCs w:val="20"/>
        </w:rPr>
        <w:t xml:space="preserve"> razreda; </w:t>
      </w:r>
    </w:p>
    <w:p w14:paraId="00A9FA0D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13EA786D" w14:textId="77777777" w:rsidR="00AB45F2" w:rsidRPr="00927CCB" w:rsidRDefault="00AB45F2" w:rsidP="00AB45F2">
      <w:pPr>
        <w:pStyle w:val="Odstavekseznama"/>
        <w:numPr>
          <w:ilvl w:val="0"/>
          <w:numId w:val="47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ob iztrošenosti ali poškodbi pnevmatik morajo biti zamenjane z novimi </w:t>
      </w:r>
      <w:proofErr w:type="spellStart"/>
      <w:r w:rsidRPr="00927CCB">
        <w:rPr>
          <w:rStyle w:val="spelle"/>
          <w:rFonts w:ascii="Trebuchet MS" w:hAnsi="Trebuchet MS"/>
          <w:sz w:val="20"/>
          <w:szCs w:val="20"/>
        </w:rPr>
        <w:t>premium</w:t>
      </w:r>
      <w:proofErr w:type="spellEnd"/>
      <w:r w:rsidRPr="00927CCB">
        <w:rPr>
          <w:rFonts w:ascii="Trebuchet MS" w:hAnsi="Trebuchet MS"/>
          <w:sz w:val="20"/>
          <w:szCs w:val="20"/>
        </w:rPr>
        <w:t xml:space="preserve"> znamke, ki ne smejo biti </w:t>
      </w:r>
      <w:r w:rsidRPr="00927CCB">
        <w:rPr>
          <w:rStyle w:val="spelle"/>
          <w:rFonts w:ascii="Trebuchet MS" w:hAnsi="Trebuchet MS"/>
          <w:sz w:val="20"/>
          <w:szCs w:val="20"/>
        </w:rPr>
        <w:t>star</w:t>
      </w:r>
      <w:r>
        <w:rPr>
          <w:rStyle w:val="spelle"/>
          <w:rFonts w:ascii="Trebuchet MS" w:hAnsi="Trebuchet MS"/>
          <w:sz w:val="20"/>
          <w:szCs w:val="20"/>
        </w:rPr>
        <w:t>e</w:t>
      </w:r>
      <w:r w:rsidRPr="00927CCB">
        <w:rPr>
          <w:rStyle w:val="spelle"/>
          <w:rFonts w:ascii="Trebuchet MS" w:hAnsi="Trebuchet MS"/>
          <w:sz w:val="20"/>
          <w:szCs w:val="20"/>
        </w:rPr>
        <w:t>jše</w:t>
      </w:r>
      <w:r w:rsidRPr="00927CCB">
        <w:rPr>
          <w:rFonts w:ascii="Trebuchet MS" w:hAnsi="Trebuchet MS"/>
          <w:sz w:val="20"/>
          <w:szCs w:val="20"/>
        </w:rPr>
        <w:t xml:space="preserve"> od 26 tednov (DOT oznaka), izvor le-teh pa mora biti iz držav članic EU; </w:t>
      </w:r>
    </w:p>
    <w:p w14:paraId="251AADD0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lastRenderedPageBreak/>
        <w:t> </w:t>
      </w:r>
    </w:p>
    <w:p w14:paraId="0B8ADD18" w14:textId="77777777" w:rsidR="00AB45F2" w:rsidRPr="00927CCB" w:rsidRDefault="00AB45F2" w:rsidP="00AB45F2">
      <w:pPr>
        <w:pStyle w:val="Odstavekseznama"/>
        <w:numPr>
          <w:ilvl w:val="0"/>
          <w:numId w:val="48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nadomestno vozilo (uporaba nadomestnega vozila, kadar je vožnja onemogočena zaradi nesreče, mehanske okvare, kraje, rednega vzdrževanja, požara; nadomestno vozilo mora biti istega razreda; </w:t>
      </w:r>
    </w:p>
    <w:p w14:paraId="6950995A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5417F9A8" w14:textId="77777777" w:rsidR="00AB45F2" w:rsidRPr="00927CCB" w:rsidRDefault="00AB45F2" w:rsidP="00AB45F2">
      <w:pPr>
        <w:pStyle w:val="Odstavekseznama"/>
        <w:numPr>
          <w:ilvl w:val="0"/>
          <w:numId w:val="49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24 urna pomoč na cesti v Sloveniji; </w:t>
      </w:r>
    </w:p>
    <w:p w14:paraId="36D19007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208F28E6" w14:textId="77777777" w:rsidR="00AB45F2" w:rsidRPr="00927CCB" w:rsidRDefault="00AB45F2" w:rsidP="00AB45F2">
      <w:pPr>
        <w:pStyle w:val="Odstavekseznama"/>
        <w:numPr>
          <w:ilvl w:val="0"/>
          <w:numId w:val="50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urejanje škodnih primerov; </w:t>
      </w:r>
    </w:p>
    <w:p w14:paraId="2F20B68E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15082581" w14:textId="77777777" w:rsidR="00AB45F2" w:rsidRPr="00927CCB" w:rsidRDefault="00AB45F2" w:rsidP="00AB45F2">
      <w:pPr>
        <w:pStyle w:val="Odstavekseznama"/>
        <w:numPr>
          <w:ilvl w:val="0"/>
          <w:numId w:val="51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analize v elektronski obliki (podatki o stanju vozil, spremljanje najemnih pogodb, kilometrina); </w:t>
      </w:r>
    </w:p>
    <w:p w14:paraId="74937703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5849B449" w14:textId="77777777" w:rsidR="00AB45F2" w:rsidRPr="00927CCB" w:rsidRDefault="00AB45F2" w:rsidP="00AB45F2">
      <w:pPr>
        <w:pStyle w:val="Odstavekseznama"/>
        <w:numPr>
          <w:ilvl w:val="0"/>
          <w:numId w:val="52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tehnični pregled; </w:t>
      </w:r>
    </w:p>
    <w:p w14:paraId="1E963AA6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0454BBE3" w14:textId="77777777" w:rsidR="00AB45F2" w:rsidRPr="00382153" w:rsidRDefault="00AB45F2" w:rsidP="00AB45F2">
      <w:pPr>
        <w:pStyle w:val="Odstavekseznama"/>
        <w:numPr>
          <w:ilvl w:val="0"/>
          <w:numId w:val="53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zavarovanje</w:t>
      </w:r>
      <w:r>
        <w:rPr>
          <w:rFonts w:ascii="Trebuchet MS" w:hAnsi="Trebuchet MS"/>
          <w:sz w:val="20"/>
          <w:szCs w:val="20"/>
        </w:rPr>
        <w:t xml:space="preserve">: </w:t>
      </w:r>
      <w:r w:rsidRPr="00382153">
        <w:rPr>
          <w:rFonts w:ascii="Trebuchet MS" w:hAnsi="Trebuchet MS"/>
          <w:sz w:val="20"/>
          <w:szCs w:val="20"/>
        </w:rPr>
        <w:t>Zavarovanje mora vsebovati sledeče:</w:t>
      </w:r>
    </w:p>
    <w:p w14:paraId="41B8B52D" w14:textId="77777777" w:rsidR="00AB45F2" w:rsidRPr="0038215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zavarovanje avtomobilske odgovornosti;</w:t>
      </w:r>
    </w:p>
    <w:p w14:paraId="660B64A6" w14:textId="77777777" w:rsidR="00AB45F2" w:rsidRPr="0038215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zavarovanje voznika (AO+);</w:t>
      </w:r>
    </w:p>
    <w:p w14:paraId="5E212452" w14:textId="77777777" w:rsidR="00AB45F2" w:rsidRPr="0038215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nezgodno zavarovanje voznika in potnikov;</w:t>
      </w:r>
    </w:p>
    <w:p w14:paraId="387B4CD5" w14:textId="77777777" w:rsidR="00AB45F2" w:rsidRPr="0038215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asistenca v primeru škodnih dogodkov;</w:t>
      </w:r>
    </w:p>
    <w:p w14:paraId="6D3F688F" w14:textId="77777777" w:rsidR="00AB45F2" w:rsidRPr="0038215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zavarovanje pravne zaščite;</w:t>
      </w:r>
    </w:p>
    <w:p w14:paraId="349B2658" w14:textId="77777777" w:rsidR="00AB45F2" w:rsidRPr="00382153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kasko zavarovanje (AK) z odbitno franšizo 1%;</w:t>
      </w:r>
    </w:p>
    <w:p w14:paraId="3F1AC321" w14:textId="77777777" w:rsidR="00AB45F2" w:rsidRPr="00927CCB" w:rsidRDefault="00AB45F2" w:rsidP="00AB45F2">
      <w:pPr>
        <w:pStyle w:val="Odstavekseznama"/>
        <w:rPr>
          <w:rFonts w:ascii="Trebuchet MS" w:hAnsi="Trebuchet MS"/>
          <w:sz w:val="20"/>
          <w:szCs w:val="20"/>
        </w:rPr>
      </w:pPr>
      <w:r w:rsidRPr="00382153">
        <w:rPr>
          <w:rFonts w:ascii="Trebuchet MS" w:hAnsi="Trebuchet MS"/>
          <w:sz w:val="20"/>
          <w:szCs w:val="20"/>
        </w:rPr>
        <w:t>- delne kasko kombinacije: tatvina, naravne nesreče, steklo, svetlobna telesa, divjad, nadomestno vozilo do 10 dni, parkirišče.</w:t>
      </w:r>
    </w:p>
    <w:p w14:paraId="00BC9592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5DC2A794" w14:textId="77777777" w:rsidR="00AB45F2" w:rsidRPr="00927CCB" w:rsidRDefault="00AB45F2" w:rsidP="00AB45F2">
      <w:pPr>
        <w:pStyle w:val="Odstavekseznama"/>
        <w:numPr>
          <w:ilvl w:val="0"/>
          <w:numId w:val="54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nadomestilo za uporabo cest; </w:t>
      </w:r>
    </w:p>
    <w:p w14:paraId="0FA3B2AF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160AA151" w14:textId="77777777" w:rsidR="00AB45F2" w:rsidRPr="00927CCB" w:rsidRDefault="00AB45F2" w:rsidP="00AB45F2">
      <w:pPr>
        <w:pStyle w:val="Odstavekseznama"/>
        <w:numPr>
          <w:ilvl w:val="0"/>
          <w:numId w:val="55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 xml:space="preserve">obvezna oprema, katero je treba zamenjati po preteku roka uporabe; </w:t>
      </w:r>
    </w:p>
    <w:p w14:paraId="30DB6DAE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6D0B6A19" w14:textId="77777777" w:rsidR="00AB45F2" w:rsidRPr="00927CCB" w:rsidRDefault="00AB45F2" w:rsidP="00AB45F2">
      <w:pPr>
        <w:pStyle w:val="Odstavekseznama"/>
        <w:numPr>
          <w:ilvl w:val="0"/>
          <w:numId w:val="56"/>
        </w:numPr>
        <w:contextualSpacing w:val="0"/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dostava vozil na sedež najemnika (najemodajalec bo moral za vsako vozilo predložiti dva ključa);</w:t>
      </w:r>
    </w:p>
    <w:p w14:paraId="69F242A1" w14:textId="77777777" w:rsidR="00AB45F2" w:rsidRPr="00927CCB" w:rsidRDefault="00AB45F2" w:rsidP="00AB45F2">
      <w:pPr>
        <w:pStyle w:val="Odstavekseznama"/>
        <w:rPr>
          <w:rFonts w:ascii="Trebuchet MS" w:eastAsiaTheme="minorHAnsi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0DF31CF1" w14:textId="77777777" w:rsidR="00AB45F2" w:rsidRPr="00927CCB" w:rsidRDefault="00AB45F2" w:rsidP="00AB45F2">
      <w:pPr>
        <w:rPr>
          <w:rFonts w:ascii="Trebuchet MS" w:hAnsi="Trebuchet MS"/>
          <w:sz w:val="20"/>
          <w:szCs w:val="20"/>
        </w:rPr>
      </w:pPr>
      <w:r w:rsidRPr="00927CCB">
        <w:rPr>
          <w:rFonts w:ascii="Trebuchet MS" w:hAnsi="Trebuchet MS"/>
          <w:sz w:val="20"/>
          <w:szCs w:val="20"/>
        </w:rPr>
        <w:t> </w:t>
      </w:r>
    </w:p>
    <w:p w14:paraId="42AA0618" w14:textId="77777777" w:rsidR="00AB45F2" w:rsidRDefault="00AB45F2" w:rsidP="00AB45F2">
      <w:r w:rsidRPr="00927CCB">
        <w:rPr>
          <w:rFonts w:ascii="Trebuchet MS" w:hAnsi="Trebuchet MS"/>
          <w:sz w:val="20"/>
          <w:szCs w:val="20"/>
        </w:rPr>
        <w:t>V poslovni najem NI zajeta cena goriva.</w:t>
      </w:r>
      <w:r>
        <w:t xml:space="preserve">   </w:t>
      </w:r>
    </w:p>
    <w:p w14:paraId="0FB89792" w14:textId="77777777" w:rsidR="00AB45F2" w:rsidRPr="00BA3CDD" w:rsidRDefault="00AB45F2" w:rsidP="00AB45F2">
      <w:pPr>
        <w:jc w:val="both"/>
        <w:rPr>
          <w:rFonts w:ascii="Trebuchet MS" w:hAnsi="Trebuchet MS"/>
          <w:sz w:val="20"/>
          <w:szCs w:val="20"/>
        </w:rPr>
      </w:pPr>
    </w:p>
    <w:p w14:paraId="379B6F24" w14:textId="77777777" w:rsidR="00AB45F2" w:rsidRPr="00BA3CDD" w:rsidRDefault="00AB45F2" w:rsidP="00AB45F2">
      <w:pPr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Naročnik ocenjuje, da bo na letni ravni prevozil 20.000 km. Dovoljeno odstopanje pogodbenih kilometrov od dejansko prevoženih (brezplačnih kilometrov) je +/-5000 km. </w:t>
      </w:r>
    </w:p>
    <w:p w14:paraId="61038D45" w14:textId="77777777" w:rsidR="00AB45F2" w:rsidRPr="00BA3CDD" w:rsidRDefault="00AB45F2" w:rsidP="00AB45F2">
      <w:pPr>
        <w:jc w:val="center"/>
        <w:rPr>
          <w:rFonts w:ascii="Trebuchet MS" w:hAnsi="Trebuchet MS"/>
          <w:b/>
          <w:bCs/>
          <w:sz w:val="20"/>
          <w:szCs w:val="20"/>
        </w:rPr>
      </w:pPr>
    </w:p>
    <w:p w14:paraId="604F7E0F" w14:textId="77777777" w:rsidR="00AB45F2" w:rsidRPr="00BA3CDD" w:rsidRDefault="00AB45F2" w:rsidP="00AB45F2">
      <w:pPr>
        <w:jc w:val="center"/>
        <w:rPr>
          <w:rFonts w:ascii="Trebuchet MS" w:hAnsi="Trebuchet MS"/>
          <w:b/>
          <w:bCs/>
          <w:sz w:val="20"/>
          <w:szCs w:val="20"/>
        </w:rPr>
      </w:pPr>
    </w:p>
    <w:p w14:paraId="64A3F82A" w14:textId="77777777" w:rsidR="00AB45F2" w:rsidRPr="00BA3CDD" w:rsidRDefault="00AB45F2" w:rsidP="00AB45F2">
      <w:pPr>
        <w:jc w:val="center"/>
        <w:rPr>
          <w:rFonts w:ascii="Trebuchet MS" w:hAnsi="Trebuchet MS"/>
          <w:b/>
          <w:bCs/>
          <w:sz w:val="20"/>
          <w:szCs w:val="20"/>
        </w:rPr>
      </w:pPr>
    </w:p>
    <w:p w14:paraId="0174409F" w14:textId="77777777" w:rsidR="00AB45F2" w:rsidRPr="00BA3CDD" w:rsidRDefault="00AB45F2" w:rsidP="00AB45F2">
      <w:pPr>
        <w:rPr>
          <w:rFonts w:ascii="Trebuchet MS" w:hAnsi="Trebuchet MS"/>
          <w:b/>
          <w:bCs/>
          <w:sz w:val="20"/>
          <w:szCs w:val="20"/>
        </w:rPr>
      </w:pPr>
      <w:r w:rsidRPr="00BA3CDD">
        <w:rPr>
          <w:rFonts w:ascii="Trebuchet MS" w:hAnsi="Trebuchet MS"/>
          <w:b/>
          <w:sz w:val="20"/>
          <w:szCs w:val="20"/>
        </w:rPr>
        <w:t xml:space="preserve">                                                                   </w:t>
      </w:r>
    </w:p>
    <w:p w14:paraId="42BCE569" w14:textId="77777777" w:rsidR="006E3F54" w:rsidRDefault="006E3F54"/>
    <w:sectPr w:rsidR="006E3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3F2"/>
    <w:multiLevelType w:val="multilevel"/>
    <w:tmpl w:val="F0AC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61631"/>
    <w:multiLevelType w:val="multilevel"/>
    <w:tmpl w:val="00D6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640453"/>
    <w:multiLevelType w:val="multilevel"/>
    <w:tmpl w:val="4008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0B667F"/>
    <w:multiLevelType w:val="multilevel"/>
    <w:tmpl w:val="C27C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283FFE"/>
    <w:multiLevelType w:val="hybridMultilevel"/>
    <w:tmpl w:val="73E6A324"/>
    <w:lvl w:ilvl="0" w:tplc="BB7E54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240A"/>
    <w:multiLevelType w:val="multilevel"/>
    <w:tmpl w:val="9E6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5415D2"/>
    <w:multiLevelType w:val="multilevel"/>
    <w:tmpl w:val="84E00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0E29AF"/>
    <w:multiLevelType w:val="multilevel"/>
    <w:tmpl w:val="B0EE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9D2B3F"/>
    <w:multiLevelType w:val="multilevel"/>
    <w:tmpl w:val="AA806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152B58"/>
    <w:multiLevelType w:val="multilevel"/>
    <w:tmpl w:val="1936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E6678F"/>
    <w:multiLevelType w:val="multilevel"/>
    <w:tmpl w:val="5BC4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742307"/>
    <w:multiLevelType w:val="multilevel"/>
    <w:tmpl w:val="1AEC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CA6746"/>
    <w:multiLevelType w:val="multilevel"/>
    <w:tmpl w:val="62F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5F08F3"/>
    <w:multiLevelType w:val="multilevel"/>
    <w:tmpl w:val="FBEC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B71F75"/>
    <w:multiLevelType w:val="multilevel"/>
    <w:tmpl w:val="18ACC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8734A1"/>
    <w:multiLevelType w:val="multilevel"/>
    <w:tmpl w:val="A91C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D742837"/>
    <w:multiLevelType w:val="multilevel"/>
    <w:tmpl w:val="E5D6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F496838"/>
    <w:multiLevelType w:val="multilevel"/>
    <w:tmpl w:val="0A22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79670A"/>
    <w:multiLevelType w:val="multilevel"/>
    <w:tmpl w:val="7A96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EE1542"/>
    <w:multiLevelType w:val="multilevel"/>
    <w:tmpl w:val="637A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0E5553"/>
    <w:multiLevelType w:val="multilevel"/>
    <w:tmpl w:val="427C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6C2BBE"/>
    <w:multiLevelType w:val="multilevel"/>
    <w:tmpl w:val="9A94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EC333E2"/>
    <w:multiLevelType w:val="multilevel"/>
    <w:tmpl w:val="1FE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1444DDE"/>
    <w:multiLevelType w:val="multilevel"/>
    <w:tmpl w:val="ED86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512C9D"/>
    <w:multiLevelType w:val="multilevel"/>
    <w:tmpl w:val="8EC2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1EC69AB"/>
    <w:multiLevelType w:val="multilevel"/>
    <w:tmpl w:val="13B2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2C9152C"/>
    <w:multiLevelType w:val="multilevel"/>
    <w:tmpl w:val="CBF4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AD406F"/>
    <w:multiLevelType w:val="multilevel"/>
    <w:tmpl w:val="429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4904933"/>
    <w:multiLevelType w:val="multilevel"/>
    <w:tmpl w:val="C38C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BDF2199"/>
    <w:multiLevelType w:val="multilevel"/>
    <w:tmpl w:val="4842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F3937A6"/>
    <w:multiLevelType w:val="multilevel"/>
    <w:tmpl w:val="1954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1547B47"/>
    <w:multiLevelType w:val="multilevel"/>
    <w:tmpl w:val="4D74B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50B6D63"/>
    <w:multiLevelType w:val="multilevel"/>
    <w:tmpl w:val="8318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5673070"/>
    <w:multiLevelType w:val="multilevel"/>
    <w:tmpl w:val="E9C2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67A70AB"/>
    <w:multiLevelType w:val="multilevel"/>
    <w:tmpl w:val="5914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90D2DA9"/>
    <w:multiLevelType w:val="multilevel"/>
    <w:tmpl w:val="F180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C81427E"/>
    <w:multiLevelType w:val="multilevel"/>
    <w:tmpl w:val="5F94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CB51151"/>
    <w:multiLevelType w:val="multilevel"/>
    <w:tmpl w:val="F2A2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F3026EF"/>
    <w:multiLevelType w:val="multilevel"/>
    <w:tmpl w:val="AF08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F3B5628"/>
    <w:multiLevelType w:val="multilevel"/>
    <w:tmpl w:val="2DCE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04944E5"/>
    <w:multiLevelType w:val="multilevel"/>
    <w:tmpl w:val="848E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7243DBB"/>
    <w:multiLevelType w:val="multilevel"/>
    <w:tmpl w:val="CAF4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1A5A61"/>
    <w:multiLevelType w:val="multilevel"/>
    <w:tmpl w:val="2612D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B1929D2"/>
    <w:multiLevelType w:val="multilevel"/>
    <w:tmpl w:val="22A44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9172B6"/>
    <w:multiLevelType w:val="multilevel"/>
    <w:tmpl w:val="0EF4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D8162A8"/>
    <w:multiLevelType w:val="multilevel"/>
    <w:tmpl w:val="4670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A6F71CD"/>
    <w:multiLevelType w:val="multilevel"/>
    <w:tmpl w:val="1CBA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BAC7104"/>
    <w:multiLevelType w:val="multilevel"/>
    <w:tmpl w:val="0324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D367E27"/>
    <w:multiLevelType w:val="multilevel"/>
    <w:tmpl w:val="08F0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EAA3A0E"/>
    <w:multiLevelType w:val="multilevel"/>
    <w:tmpl w:val="E3D0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EAB5702"/>
    <w:multiLevelType w:val="multilevel"/>
    <w:tmpl w:val="518E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F3A41FF"/>
    <w:multiLevelType w:val="multilevel"/>
    <w:tmpl w:val="49A0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4384C7D"/>
    <w:multiLevelType w:val="multilevel"/>
    <w:tmpl w:val="4C72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500560F"/>
    <w:multiLevelType w:val="multilevel"/>
    <w:tmpl w:val="974C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7043039"/>
    <w:multiLevelType w:val="multilevel"/>
    <w:tmpl w:val="5DCA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8082237"/>
    <w:multiLevelType w:val="multilevel"/>
    <w:tmpl w:val="B83E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03547116">
    <w:abstractNumId w:val="4"/>
  </w:num>
  <w:num w:numId="2" w16cid:durableId="12429088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3234912">
    <w:abstractNumId w:val="31"/>
  </w:num>
  <w:num w:numId="4" w16cid:durableId="8455054">
    <w:abstractNumId w:val="11"/>
  </w:num>
  <w:num w:numId="5" w16cid:durableId="1050424801">
    <w:abstractNumId w:val="16"/>
  </w:num>
  <w:num w:numId="6" w16cid:durableId="318268742">
    <w:abstractNumId w:val="37"/>
  </w:num>
  <w:num w:numId="7" w16cid:durableId="1341084235">
    <w:abstractNumId w:val="50"/>
  </w:num>
  <w:num w:numId="8" w16cid:durableId="1377125338">
    <w:abstractNumId w:val="7"/>
  </w:num>
  <w:num w:numId="9" w16cid:durableId="897980856">
    <w:abstractNumId w:val="45"/>
  </w:num>
  <w:num w:numId="10" w16cid:durableId="220942321">
    <w:abstractNumId w:val="35"/>
  </w:num>
  <w:num w:numId="11" w16cid:durableId="53898243">
    <w:abstractNumId w:val="27"/>
  </w:num>
  <w:num w:numId="12" w16cid:durableId="1442844155">
    <w:abstractNumId w:val="30"/>
  </w:num>
  <w:num w:numId="13" w16cid:durableId="1737390406">
    <w:abstractNumId w:val="23"/>
  </w:num>
  <w:num w:numId="14" w16cid:durableId="2082753531">
    <w:abstractNumId w:val="44"/>
  </w:num>
  <w:num w:numId="15" w16cid:durableId="76563075">
    <w:abstractNumId w:val="24"/>
  </w:num>
  <w:num w:numId="16" w16cid:durableId="2084329647">
    <w:abstractNumId w:val="6"/>
  </w:num>
  <w:num w:numId="17" w16cid:durableId="1513757093">
    <w:abstractNumId w:val="15"/>
  </w:num>
  <w:num w:numId="18" w16cid:durableId="1739090518">
    <w:abstractNumId w:val="42"/>
  </w:num>
  <w:num w:numId="19" w16cid:durableId="1059551416">
    <w:abstractNumId w:val="12"/>
  </w:num>
  <w:num w:numId="20" w16cid:durableId="1395540996">
    <w:abstractNumId w:val="32"/>
  </w:num>
  <w:num w:numId="21" w16cid:durableId="765538010">
    <w:abstractNumId w:val="17"/>
  </w:num>
  <w:num w:numId="22" w16cid:durableId="1571229880">
    <w:abstractNumId w:val="28"/>
  </w:num>
  <w:num w:numId="23" w16cid:durableId="2135051995">
    <w:abstractNumId w:val="55"/>
  </w:num>
  <w:num w:numId="24" w16cid:durableId="1349022548">
    <w:abstractNumId w:val="22"/>
  </w:num>
  <w:num w:numId="25" w16cid:durableId="239144361">
    <w:abstractNumId w:val="5"/>
  </w:num>
  <w:num w:numId="26" w16cid:durableId="1724595414">
    <w:abstractNumId w:val="2"/>
  </w:num>
  <w:num w:numId="27" w16cid:durableId="560410179">
    <w:abstractNumId w:val="29"/>
  </w:num>
  <w:num w:numId="28" w16cid:durableId="1151021361">
    <w:abstractNumId w:val="18"/>
  </w:num>
  <w:num w:numId="29" w16cid:durableId="98336261">
    <w:abstractNumId w:val="48"/>
  </w:num>
  <w:num w:numId="30" w16cid:durableId="1037438463">
    <w:abstractNumId w:val="26"/>
  </w:num>
  <w:num w:numId="31" w16cid:durableId="1556115343">
    <w:abstractNumId w:val="3"/>
  </w:num>
  <w:num w:numId="32" w16cid:durableId="1796871957">
    <w:abstractNumId w:val="41"/>
  </w:num>
  <w:num w:numId="33" w16cid:durableId="845633211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21255180">
    <w:abstractNumId w:val="51"/>
  </w:num>
  <w:num w:numId="35" w16cid:durableId="278298553">
    <w:abstractNumId w:val="49"/>
  </w:num>
  <w:num w:numId="36" w16cid:durableId="40132244">
    <w:abstractNumId w:val="39"/>
  </w:num>
  <w:num w:numId="37" w16cid:durableId="211889133">
    <w:abstractNumId w:val="36"/>
  </w:num>
  <w:num w:numId="38" w16cid:durableId="332955135">
    <w:abstractNumId w:val="0"/>
  </w:num>
  <w:num w:numId="39" w16cid:durableId="1085567557">
    <w:abstractNumId w:val="8"/>
  </w:num>
  <w:num w:numId="40" w16cid:durableId="1178619833">
    <w:abstractNumId w:val="10"/>
  </w:num>
  <w:num w:numId="41" w16cid:durableId="1500999729">
    <w:abstractNumId w:val="20"/>
  </w:num>
  <w:num w:numId="42" w16cid:durableId="1120342594">
    <w:abstractNumId w:val="13"/>
  </w:num>
  <w:num w:numId="43" w16cid:durableId="464474271">
    <w:abstractNumId w:val="46"/>
  </w:num>
  <w:num w:numId="44" w16cid:durableId="355429371">
    <w:abstractNumId w:val="33"/>
  </w:num>
  <w:num w:numId="45" w16cid:durableId="1265764031">
    <w:abstractNumId w:val="14"/>
  </w:num>
  <w:num w:numId="46" w16cid:durableId="1674214480">
    <w:abstractNumId w:val="34"/>
  </w:num>
  <w:num w:numId="47" w16cid:durableId="1230850100">
    <w:abstractNumId w:val="53"/>
  </w:num>
  <w:num w:numId="48" w16cid:durableId="2024672526">
    <w:abstractNumId w:val="25"/>
  </w:num>
  <w:num w:numId="49" w16cid:durableId="1494754497">
    <w:abstractNumId w:val="52"/>
  </w:num>
  <w:num w:numId="50" w16cid:durableId="1809592486">
    <w:abstractNumId w:val="38"/>
  </w:num>
  <w:num w:numId="51" w16cid:durableId="1215849093">
    <w:abstractNumId w:val="9"/>
  </w:num>
  <w:num w:numId="52" w16cid:durableId="1363363390">
    <w:abstractNumId w:val="40"/>
  </w:num>
  <w:num w:numId="53" w16cid:durableId="597642073">
    <w:abstractNumId w:val="47"/>
  </w:num>
  <w:num w:numId="54" w16cid:durableId="1312976535">
    <w:abstractNumId w:val="54"/>
  </w:num>
  <w:num w:numId="55" w16cid:durableId="922833520">
    <w:abstractNumId w:val="21"/>
  </w:num>
  <w:num w:numId="56" w16cid:durableId="445003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F2"/>
    <w:rsid w:val="00571FC2"/>
    <w:rsid w:val="005A1A2E"/>
    <w:rsid w:val="006E3F54"/>
    <w:rsid w:val="007544F3"/>
    <w:rsid w:val="007E3E43"/>
    <w:rsid w:val="009C1766"/>
    <w:rsid w:val="00A00868"/>
    <w:rsid w:val="00AB45F2"/>
    <w:rsid w:val="00E63304"/>
    <w:rsid w:val="00ED7F15"/>
    <w:rsid w:val="00F6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621D"/>
  <w15:chartTrackingRefBased/>
  <w15:docId w15:val="{6D1C7CAA-59FB-4CE4-B353-0FCD9197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45F2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B4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B4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B45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B45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B45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B45F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B45F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B45F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B45F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B4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B4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B45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B45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B45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B45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B45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B45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B45F2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B45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B4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B45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B45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B45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B45F2"/>
    <w:rPr>
      <w:i/>
      <w:iCs/>
      <w:color w:val="404040" w:themeColor="text1" w:themeTint="BF"/>
    </w:rPr>
  </w:style>
  <w:style w:type="paragraph" w:styleId="Odstavekseznama">
    <w:name w:val="List Paragraph"/>
    <w:aliases w:val="za tekst,Odstavek seznama_IP,Literatura - znanstveno,Bulletpoints,Lista viñetas,Alineje,Odstavek seznama2,Odstavek seznama21,Bullet Number,Num Bullet 1,lp1,List Paragraph1,lp11,List Paragraph11,Bullet List,FooterText,Num List Paragraph"/>
    <w:basedOn w:val="Navaden"/>
    <w:link w:val="OdstavekseznamaZnak"/>
    <w:uiPriority w:val="34"/>
    <w:qFormat/>
    <w:rsid w:val="00AB45F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B45F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B4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B45F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B45F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Znak"/>
    <w:uiPriority w:val="99"/>
    <w:rsid w:val="00AB45F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character" w:customStyle="1" w:styleId="DefaultZnak">
    <w:name w:val="Default Znak"/>
    <w:link w:val="Default"/>
    <w:uiPriority w:val="99"/>
    <w:locked/>
    <w:rsid w:val="00AB45F2"/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za tekst Znak,Odstavek seznama_IP Znak,Literatura - znanstveno Znak,Bulletpoints Znak,Lista viñetas Znak,Alineje Znak,Odstavek seznama2 Znak,Odstavek seznama21 Znak,Bullet Number Znak,Num Bullet 1 Znak,lp1 Znak,List Paragraph1 Znak"/>
    <w:link w:val="Odstavekseznama"/>
    <w:uiPriority w:val="34"/>
    <w:qFormat/>
    <w:locked/>
    <w:rsid w:val="00AB45F2"/>
  </w:style>
  <w:style w:type="character" w:customStyle="1" w:styleId="spelle">
    <w:name w:val="spelle"/>
    <w:basedOn w:val="Privzetapisavaodstavka"/>
    <w:rsid w:val="00AB4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Močivnik</dc:creator>
  <cp:keywords/>
  <dc:description/>
  <cp:lastModifiedBy>Lara Valjavec</cp:lastModifiedBy>
  <cp:revision>2</cp:revision>
  <dcterms:created xsi:type="dcterms:W3CDTF">2025-12-08T13:18:00Z</dcterms:created>
  <dcterms:modified xsi:type="dcterms:W3CDTF">2025-12-08T13:18:00Z</dcterms:modified>
</cp:coreProperties>
</file>